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55" w:rsidRDefault="003E6055" w:rsidP="003E60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055" w:rsidRDefault="003E6055" w:rsidP="003E60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445" w:rsidRPr="003E6055" w:rsidRDefault="00B41445" w:rsidP="003E60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055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«ЕЛИЗАВЕТИНСКОЕ»</w:t>
      </w:r>
    </w:p>
    <w:p w:rsidR="00B41445" w:rsidRPr="003E6055" w:rsidRDefault="00B41445" w:rsidP="00B414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055" w:rsidRDefault="003E6055" w:rsidP="00B414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055" w:rsidRDefault="003E6055" w:rsidP="00B414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445" w:rsidRPr="003E6055" w:rsidRDefault="00B41445" w:rsidP="00B414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05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1445" w:rsidRPr="003E6055" w:rsidRDefault="00B41445" w:rsidP="00B414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055" w:rsidRDefault="003E6055" w:rsidP="00B414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6055" w:rsidRDefault="003E6055" w:rsidP="00B414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445" w:rsidRPr="003E6055" w:rsidRDefault="003E6055" w:rsidP="00B414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41445" w:rsidRPr="003E6055">
        <w:rPr>
          <w:rFonts w:ascii="Times New Roman" w:hAnsi="Times New Roman" w:cs="Times New Roman"/>
          <w:sz w:val="24"/>
          <w:szCs w:val="24"/>
        </w:rPr>
        <w:t xml:space="preserve">т </w:t>
      </w:r>
      <w:r w:rsidR="006525D4" w:rsidRPr="003E6055">
        <w:rPr>
          <w:rFonts w:ascii="Times New Roman" w:hAnsi="Times New Roman" w:cs="Times New Roman"/>
          <w:sz w:val="24"/>
          <w:szCs w:val="24"/>
        </w:rPr>
        <w:t>0</w:t>
      </w:r>
      <w:r w:rsidR="00387FA3" w:rsidRPr="003E6055">
        <w:rPr>
          <w:rFonts w:ascii="Times New Roman" w:hAnsi="Times New Roman" w:cs="Times New Roman"/>
          <w:sz w:val="24"/>
          <w:szCs w:val="24"/>
        </w:rPr>
        <w:t xml:space="preserve">9 </w:t>
      </w:r>
      <w:r w:rsidR="006525D4" w:rsidRPr="003E6055">
        <w:rPr>
          <w:rFonts w:ascii="Times New Roman" w:hAnsi="Times New Roman" w:cs="Times New Roman"/>
          <w:sz w:val="24"/>
          <w:szCs w:val="24"/>
        </w:rPr>
        <w:t>октября</w:t>
      </w:r>
      <w:r w:rsidR="00B41445" w:rsidRPr="003E6055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="00B41445" w:rsidRPr="003E6055">
        <w:rPr>
          <w:rFonts w:ascii="Times New Roman" w:hAnsi="Times New Roman" w:cs="Times New Roman"/>
          <w:sz w:val="24"/>
          <w:szCs w:val="24"/>
        </w:rPr>
        <w:tab/>
      </w:r>
      <w:r w:rsidR="00B41445" w:rsidRPr="003E6055">
        <w:rPr>
          <w:rFonts w:ascii="Times New Roman" w:hAnsi="Times New Roman" w:cs="Times New Roman"/>
          <w:sz w:val="24"/>
          <w:szCs w:val="24"/>
        </w:rPr>
        <w:tab/>
      </w:r>
      <w:r w:rsidR="00B41445" w:rsidRPr="003E6055">
        <w:rPr>
          <w:rFonts w:ascii="Times New Roman" w:hAnsi="Times New Roman" w:cs="Times New Roman"/>
          <w:sz w:val="24"/>
          <w:szCs w:val="24"/>
        </w:rPr>
        <w:tab/>
      </w:r>
      <w:r w:rsidR="00B41445" w:rsidRPr="003E6055">
        <w:rPr>
          <w:rFonts w:ascii="Times New Roman" w:hAnsi="Times New Roman" w:cs="Times New Roman"/>
          <w:sz w:val="24"/>
          <w:szCs w:val="24"/>
        </w:rPr>
        <w:tab/>
      </w:r>
      <w:r w:rsidR="00B41445" w:rsidRPr="003E6055">
        <w:rPr>
          <w:rFonts w:ascii="Times New Roman" w:hAnsi="Times New Roman" w:cs="Times New Roman"/>
          <w:sz w:val="24"/>
          <w:szCs w:val="24"/>
        </w:rPr>
        <w:tab/>
      </w:r>
      <w:r w:rsidR="00B41445" w:rsidRPr="003E6055">
        <w:rPr>
          <w:rFonts w:ascii="Times New Roman" w:hAnsi="Times New Roman" w:cs="Times New Roman"/>
          <w:sz w:val="24"/>
          <w:szCs w:val="24"/>
        </w:rPr>
        <w:tab/>
      </w:r>
      <w:r w:rsidR="00B41445" w:rsidRPr="003E6055">
        <w:rPr>
          <w:rFonts w:ascii="Times New Roman" w:hAnsi="Times New Roman" w:cs="Times New Roman"/>
          <w:sz w:val="24"/>
          <w:szCs w:val="24"/>
        </w:rPr>
        <w:tab/>
      </w:r>
      <w:r w:rsidR="00B41445" w:rsidRPr="003E6055">
        <w:rPr>
          <w:rFonts w:ascii="Times New Roman" w:hAnsi="Times New Roman" w:cs="Times New Roman"/>
          <w:sz w:val="24"/>
          <w:szCs w:val="24"/>
        </w:rPr>
        <w:tab/>
      </w:r>
      <w:r w:rsidR="00B41445" w:rsidRPr="003E6055">
        <w:rPr>
          <w:rFonts w:ascii="Times New Roman" w:hAnsi="Times New Roman" w:cs="Times New Roman"/>
          <w:sz w:val="24"/>
          <w:szCs w:val="24"/>
        </w:rPr>
        <w:tab/>
        <w:t>№</w:t>
      </w:r>
      <w:r w:rsidR="00FD7F80" w:rsidRPr="003E6055">
        <w:rPr>
          <w:rFonts w:ascii="Times New Roman" w:hAnsi="Times New Roman" w:cs="Times New Roman"/>
          <w:sz w:val="24"/>
          <w:szCs w:val="24"/>
        </w:rPr>
        <w:t xml:space="preserve"> </w:t>
      </w:r>
      <w:r w:rsidR="006525D4" w:rsidRPr="003E6055">
        <w:rPr>
          <w:rFonts w:ascii="Times New Roman" w:hAnsi="Times New Roman" w:cs="Times New Roman"/>
          <w:sz w:val="24"/>
          <w:szCs w:val="24"/>
        </w:rPr>
        <w:t>78</w:t>
      </w:r>
    </w:p>
    <w:p w:rsidR="00B41445" w:rsidRPr="003E6055" w:rsidRDefault="00B41445" w:rsidP="00B414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445" w:rsidRPr="003E6055" w:rsidRDefault="00B41445" w:rsidP="00B414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055">
        <w:rPr>
          <w:rFonts w:ascii="Times New Roman" w:hAnsi="Times New Roman" w:cs="Times New Roman"/>
          <w:b/>
          <w:sz w:val="24"/>
          <w:szCs w:val="24"/>
        </w:rPr>
        <w:t>О</w:t>
      </w:r>
      <w:r w:rsidR="006525D4" w:rsidRPr="003E6055">
        <w:rPr>
          <w:rFonts w:ascii="Times New Roman" w:hAnsi="Times New Roman" w:cs="Times New Roman"/>
          <w:b/>
          <w:sz w:val="24"/>
          <w:szCs w:val="24"/>
        </w:rPr>
        <w:t>б</w:t>
      </w:r>
      <w:r w:rsidRPr="003E6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5D4" w:rsidRPr="003E6055">
        <w:rPr>
          <w:rFonts w:ascii="Times New Roman" w:hAnsi="Times New Roman" w:cs="Times New Roman"/>
          <w:b/>
          <w:sz w:val="24"/>
          <w:szCs w:val="24"/>
        </w:rPr>
        <w:t>отмене</w:t>
      </w:r>
      <w:r w:rsidRPr="003E6055">
        <w:rPr>
          <w:rFonts w:ascii="Times New Roman" w:hAnsi="Times New Roman" w:cs="Times New Roman"/>
          <w:b/>
          <w:sz w:val="24"/>
          <w:szCs w:val="24"/>
        </w:rPr>
        <w:t xml:space="preserve"> режима функционирования «повышенная готовность» для органов управления и сил ТП РСЧС на территории сельского поселения «Елизаветинское» по ОЗП</w:t>
      </w:r>
    </w:p>
    <w:p w:rsidR="00B41445" w:rsidRPr="003E6055" w:rsidRDefault="00B41445" w:rsidP="00B414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5D4" w:rsidRDefault="00B41445" w:rsidP="00B414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0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4715" w:rsidRPr="003E6055">
        <w:rPr>
          <w:rFonts w:ascii="Times New Roman" w:hAnsi="Times New Roman" w:cs="Times New Roman"/>
          <w:sz w:val="24"/>
          <w:szCs w:val="24"/>
        </w:rPr>
        <w:t xml:space="preserve">В соответствии со статьёй 11 Федерального Закона РФ от 21.12.1994 года №68-ФЗ «О защите населения и территорий от чрезвычайных ситуаций природного и техногенного характера», статье 8 Устава муниципального района «Читинский район», </w:t>
      </w:r>
      <w:r w:rsidR="006525D4" w:rsidRPr="003E6055">
        <w:rPr>
          <w:rFonts w:ascii="Times New Roman" w:hAnsi="Times New Roman" w:cs="Times New Roman"/>
          <w:sz w:val="24"/>
          <w:szCs w:val="24"/>
        </w:rPr>
        <w:t>в связи с устранением причин, послуживших основанием для введения режима функционирования «повышенная готовность» для органов управления и сил ТП РСЦС на территории сельского поселения</w:t>
      </w:r>
      <w:r w:rsidR="003E6055" w:rsidRPr="003E6055">
        <w:rPr>
          <w:rFonts w:ascii="Times New Roman" w:hAnsi="Times New Roman" w:cs="Times New Roman"/>
          <w:sz w:val="24"/>
          <w:szCs w:val="24"/>
        </w:rPr>
        <w:t xml:space="preserve"> «Елизаветинское» по ОЗП, а</w:t>
      </w:r>
      <w:r w:rsidR="003E6055" w:rsidRPr="003E6055">
        <w:rPr>
          <w:rFonts w:ascii="Times New Roman" w:hAnsi="Times New Roman" w:cs="Times New Roman"/>
          <w:sz w:val="24"/>
          <w:szCs w:val="24"/>
        </w:rPr>
        <w:t xml:space="preserve"> именно</w:t>
      </w:r>
      <w:proofErr w:type="gramEnd"/>
      <w:r w:rsidR="003E6055" w:rsidRPr="003E6055">
        <w:rPr>
          <w:rFonts w:ascii="Times New Roman" w:hAnsi="Times New Roman" w:cs="Times New Roman"/>
          <w:sz w:val="24"/>
          <w:szCs w:val="24"/>
        </w:rPr>
        <w:t xml:space="preserve"> недопущения возникновения чрезвычайной ситуации, обусловленной ожиданием сильных ливневых дождей и подъемом уровней рек, администрация </w:t>
      </w:r>
      <w:r w:rsidR="003E6055" w:rsidRPr="003E6055">
        <w:rPr>
          <w:rFonts w:ascii="Times New Roman" w:hAnsi="Times New Roman" w:cs="Times New Roman"/>
          <w:sz w:val="24"/>
          <w:szCs w:val="24"/>
        </w:rPr>
        <w:t>сельского поселения «Елизаветинское»</w:t>
      </w:r>
      <w:r w:rsidR="003E6055" w:rsidRPr="003E6055">
        <w:rPr>
          <w:rFonts w:ascii="Times New Roman" w:hAnsi="Times New Roman" w:cs="Times New Roman"/>
          <w:sz w:val="24"/>
          <w:szCs w:val="24"/>
        </w:rPr>
        <w:t xml:space="preserve"> </w:t>
      </w:r>
      <w:r w:rsidR="003E6055" w:rsidRPr="003E605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E6055" w:rsidRPr="003E6055" w:rsidRDefault="003E6055" w:rsidP="00B414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055" w:rsidRDefault="003E6055" w:rsidP="003E60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055">
        <w:rPr>
          <w:rFonts w:ascii="Times New Roman" w:hAnsi="Times New Roman" w:cs="Times New Roman"/>
          <w:sz w:val="24"/>
          <w:szCs w:val="24"/>
        </w:rPr>
        <w:t xml:space="preserve">Отменить режим функционирования «повышенная готовность» для органов управления и сил ТП РСЧС на территории сельского поселения «Елизаветинское» по ОЗП, введенный постановлением администрации сельского поселения «Елизаветинское» </w:t>
      </w:r>
      <w:r w:rsidRPr="003E6055">
        <w:rPr>
          <w:rFonts w:ascii="Times New Roman" w:hAnsi="Times New Roman" w:cs="Times New Roman"/>
          <w:sz w:val="24"/>
          <w:szCs w:val="24"/>
        </w:rPr>
        <w:t xml:space="preserve"> от 19.01.2024 г. № 3</w:t>
      </w:r>
      <w:bookmarkStart w:id="0" w:name="_GoBack"/>
      <w:bookmarkEnd w:id="0"/>
    </w:p>
    <w:p w:rsidR="003E6055" w:rsidRPr="003E6055" w:rsidRDefault="003E6055" w:rsidP="003E605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6055" w:rsidRPr="003E6055" w:rsidRDefault="003E6055" w:rsidP="003E60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055">
        <w:rPr>
          <w:rFonts w:ascii="Times New Roman" w:hAnsi="Times New Roman" w:cs="Times New Roman"/>
          <w:sz w:val="24"/>
          <w:szCs w:val="24"/>
        </w:rPr>
        <w:t>Считать утратившим силу постановление администрации сельского поселения «Елизаветинское»  от 19.01.2024 г. № 3</w:t>
      </w:r>
    </w:p>
    <w:p w:rsidR="003E6055" w:rsidRPr="003E6055" w:rsidRDefault="003E6055" w:rsidP="003E605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5268" w:rsidRDefault="00595268" w:rsidP="009447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055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сайте администрации сельского поселения «Елизаветинское».</w:t>
      </w:r>
    </w:p>
    <w:p w:rsidR="003E6055" w:rsidRPr="003E6055" w:rsidRDefault="003E6055" w:rsidP="003E60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268" w:rsidRPr="003E6055" w:rsidRDefault="00595268" w:rsidP="009447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0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055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41445" w:rsidRPr="003E6055" w:rsidRDefault="00B41445" w:rsidP="00B414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445" w:rsidRPr="003E6055" w:rsidRDefault="00B41445" w:rsidP="00B414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268" w:rsidRPr="003E6055" w:rsidRDefault="00595268" w:rsidP="00B414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268" w:rsidRPr="003E6055" w:rsidRDefault="00595268" w:rsidP="00B414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268" w:rsidRPr="003E6055" w:rsidRDefault="00595268" w:rsidP="00B414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268" w:rsidRPr="003E6055" w:rsidRDefault="00595268" w:rsidP="00B414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268" w:rsidRPr="003E6055" w:rsidRDefault="00595268" w:rsidP="00B414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055">
        <w:rPr>
          <w:rFonts w:ascii="Times New Roman" w:hAnsi="Times New Roman" w:cs="Times New Roman"/>
          <w:sz w:val="24"/>
          <w:szCs w:val="24"/>
        </w:rPr>
        <w:tab/>
        <w:t>Глава сельского поселения</w:t>
      </w:r>
    </w:p>
    <w:p w:rsidR="00595268" w:rsidRPr="003E6055" w:rsidRDefault="00595268" w:rsidP="005952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055">
        <w:rPr>
          <w:rFonts w:ascii="Times New Roman" w:hAnsi="Times New Roman" w:cs="Times New Roman"/>
          <w:sz w:val="24"/>
          <w:szCs w:val="24"/>
        </w:rPr>
        <w:t>«Елизаветинское»</w:t>
      </w:r>
      <w:r w:rsidRPr="003E6055">
        <w:rPr>
          <w:rFonts w:ascii="Times New Roman" w:hAnsi="Times New Roman" w:cs="Times New Roman"/>
          <w:sz w:val="24"/>
          <w:szCs w:val="24"/>
        </w:rPr>
        <w:tab/>
      </w:r>
      <w:r w:rsidRPr="003E6055">
        <w:rPr>
          <w:rFonts w:ascii="Times New Roman" w:hAnsi="Times New Roman" w:cs="Times New Roman"/>
          <w:sz w:val="24"/>
          <w:szCs w:val="24"/>
        </w:rPr>
        <w:tab/>
      </w:r>
      <w:r w:rsidRPr="003E6055">
        <w:rPr>
          <w:rFonts w:ascii="Times New Roman" w:hAnsi="Times New Roman" w:cs="Times New Roman"/>
          <w:sz w:val="24"/>
          <w:szCs w:val="24"/>
        </w:rPr>
        <w:tab/>
      </w:r>
      <w:r w:rsidRPr="003E6055">
        <w:rPr>
          <w:rFonts w:ascii="Times New Roman" w:hAnsi="Times New Roman" w:cs="Times New Roman"/>
          <w:sz w:val="24"/>
          <w:szCs w:val="24"/>
        </w:rPr>
        <w:tab/>
      </w:r>
      <w:r w:rsidRPr="003E6055">
        <w:rPr>
          <w:rFonts w:ascii="Times New Roman" w:hAnsi="Times New Roman" w:cs="Times New Roman"/>
          <w:sz w:val="24"/>
          <w:szCs w:val="24"/>
        </w:rPr>
        <w:tab/>
      </w:r>
      <w:r w:rsidRPr="003E6055">
        <w:rPr>
          <w:rFonts w:ascii="Times New Roman" w:hAnsi="Times New Roman" w:cs="Times New Roman"/>
          <w:sz w:val="24"/>
          <w:szCs w:val="24"/>
        </w:rPr>
        <w:tab/>
      </w:r>
      <w:r w:rsidRPr="003E6055">
        <w:rPr>
          <w:rFonts w:ascii="Times New Roman" w:hAnsi="Times New Roman" w:cs="Times New Roman"/>
          <w:sz w:val="24"/>
          <w:szCs w:val="24"/>
        </w:rPr>
        <w:tab/>
      </w:r>
      <w:r w:rsidRPr="003E6055">
        <w:rPr>
          <w:rFonts w:ascii="Times New Roman" w:hAnsi="Times New Roman" w:cs="Times New Roman"/>
          <w:sz w:val="24"/>
          <w:szCs w:val="24"/>
        </w:rPr>
        <w:tab/>
        <w:t>В.Н.Гудков</w:t>
      </w:r>
    </w:p>
    <w:sectPr w:rsidR="00595268" w:rsidRPr="003E6055" w:rsidSect="0097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09F5"/>
    <w:multiLevelType w:val="hybridMultilevel"/>
    <w:tmpl w:val="F69C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06920"/>
    <w:multiLevelType w:val="hybridMultilevel"/>
    <w:tmpl w:val="FEFA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0AD"/>
    <w:rsid w:val="00387FA3"/>
    <w:rsid w:val="003E6055"/>
    <w:rsid w:val="00595268"/>
    <w:rsid w:val="00621AD7"/>
    <w:rsid w:val="0065031D"/>
    <w:rsid w:val="006525D4"/>
    <w:rsid w:val="0073735E"/>
    <w:rsid w:val="00944715"/>
    <w:rsid w:val="00970889"/>
    <w:rsid w:val="00A31E36"/>
    <w:rsid w:val="00B41445"/>
    <w:rsid w:val="00C000AD"/>
    <w:rsid w:val="00CB01F3"/>
    <w:rsid w:val="00EF0ED1"/>
    <w:rsid w:val="00F30C8D"/>
    <w:rsid w:val="00FD7F80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0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СУПЕРТАНЯ</dc:creator>
  <cp:lastModifiedBy>Елизаветино</cp:lastModifiedBy>
  <cp:revision>10</cp:revision>
  <cp:lastPrinted>2024-02-05T11:49:00Z</cp:lastPrinted>
  <dcterms:created xsi:type="dcterms:W3CDTF">2024-01-30T03:20:00Z</dcterms:created>
  <dcterms:modified xsi:type="dcterms:W3CDTF">2024-10-10T05:37:00Z</dcterms:modified>
</cp:coreProperties>
</file>