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4F" w:rsidRPr="0030303B" w:rsidRDefault="006A704F" w:rsidP="006A704F"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60759">
        <w:rPr>
          <w:noProof/>
          <w:lang w:eastAsia="ru-RU"/>
        </w:rPr>
        <w:drawing>
          <wp:inline distT="0" distB="0" distL="0" distR="0">
            <wp:extent cx="809625" cy="990600"/>
            <wp:effectExtent l="19050" t="0" r="9525" b="0"/>
            <wp:docPr id="2" name="Рисунок 1" descr="i?id=95790393&amp;tov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?id=95790393&amp;tov=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A704F" w:rsidRPr="00600FD4" w:rsidRDefault="006A704F" w:rsidP="006A704F">
      <w:pPr>
        <w:pStyle w:val="a3"/>
        <w:rPr>
          <w:b/>
          <w:sz w:val="28"/>
          <w:szCs w:val="28"/>
        </w:rPr>
      </w:pP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sz w:val="28"/>
          <w:szCs w:val="28"/>
        </w:rPr>
        <w:tab/>
      </w:r>
      <w:r w:rsidRPr="00600FD4">
        <w:rPr>
          <w:b/>
          <w:sz w:val="28"/>
          <w:szCs w:val="28"/>
        </w:rPr>
        <w:t xml:space="preserve"> </w:t>
      </w:r>
    </w:p>
    <w:p w:rsidR="006A704F" w:rsidRPr="00600FD4" w:rsidRDefault="006A704F" w:rsidP="006A704F">
      <w:pPr>
        <w:pStyle w:val="a3"/>
        <w:rPr>
          <w:b/>
          <w:sz w:val="28"/>
          <w:szCs w:val="28"/>
        </w:rPr>
      </w:pPr>
      <w:r w:rsidRPr="00600FD4">
        <w:rPr>
          <w:b/>
          <w:sz w:val="28"/>
          <w:szCs w:val="28"/>
        </w:rPr>
        <w:t xml:space="preserve"> </w:t>
      </w:r>
      <w:r w:rsidRPr="00600FD4">
        <w:rPr>
          <w:b/>
          <w:sz w:val="28"/>
          <w:szCs w:val="28"/>
        </w:rPr>
        <w:tab/>
        <w:t xml:space="preserve"> </w:t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</w:r>
      <w:r w:rsidRPr="00600FD4">
        <w:rPr>
          <w:b/>
          <w:sz w:val="28"/>
          <w:szCs w:val="28"/>
        </w:rPr>
        <w:tab/>
        <w:t>РОССИЙСКАЯ   ФЕДЕРАЦИЯ</w:t>
      </w: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ЗАБАЙКАЛЬСКИЙ КРАЙ ЧИТИНСКИЙ РАЙОН</w:t>
      </w: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АДМИНИСТРАЦИЯ  СЕЛЬСКОГО ПОСЕЛЕНИЯ «ЕЛИЗАВЕТИНСКОЕ»</w:t>
      </w: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ПОСТАНОВЛЕНИЕ</w:t>
      </w:r>
    </w:p>
    <w:p w:rsidR="006A704F" w:rsidRPr="00403C11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sz w:val="28"/>
          <w:szCs w:val="28"/>
        </w:rPr>
      </w:pPr>
      <w:r>
        <w:rPr>
          <w:sz w:val="28"/>
          <w:szCs w:val="28"/>
        </w:rPr>
        <w:t>«7» ноября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№99</w:t>
      </w:r>
    </w:p>
    <w:p w:rsidR="006A704F" w:rsidRDefault="006A704F" w:rsidP="006A704F">
      <w:pPr>
        <w:pStyle w:val="a3"/>
        <w:rPr>
          <w:sz w:val="28"/>
          <w:szCs w:val="28"/>
        </w:rPr>
      </w:pPr>
    </w:p>
    <w:p w:rsidR="006A704F" w:rsidRDefault="006A704F" w:rsidP="006A704F">
      <w:pPr>
        <w:pStyle w:val="a3"/>
        <w:rPr>
          <w:sz w:val="28"/>
          <w:szCs w:val="28"/>
        </w:rPr>
      </w:pP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действия на территории</w:t>
      </w: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«Елизаветинское»</w:t>
      </w:r>
    </w:p>
    <w:p w:rsidR="006A704F" w:rsidRDefault="006A704F" w:rsidP="006A704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режима повышенной готовности</w:t>
      </w:r>
      <w:r w:rsidRPr="006B3FD0">
        <w:rPr>
          <w:b/>
          <w:sz w:val="28"/>
          <w:szCs w:val="28"/>
        </w:rPr>
        <w:t>.</w:t>
      </w:r>
    </w:p>
    <w:p w:rsidR="006A704F" w:rsidRPr="006B3FD0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>
        <w:rPr>
          <w:sz w:val="28"/>
          <w:szCs w:val="28"/>
        </w:rPr>
        <w:t>В соответствии со статьей 11 Федерального закона РФ от 21.12.1994года №68-ФЗ  «О защите населения и территорий от чрезвычайных ситуаций природного и техногенного характера», Уставом муниципального района «Читинский район», постановлением   администрации муниципального района  «Читинский район» от 09 декабря 2005 года №1789,   в связи со стабилизацией обстановки, связанный с неблагоприятными метеоусловиями  на территории сельского поселения «Елизаветинское»:</w:t>
      </w:r>
      <w:proofErr w:type="gramEnd"/>
    </w:p>
    <w:p w:rsidR="006A704F" w:rsidRDefault="006A704F" w:rsidP="006A70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с 07.11.2016 года на территории сельского поселения </w:t>
      </w:r>
    </w:p>
    <w:p w:rsidR="006A704F" w:rsidRDefault="006A704F" w:rsidP="006A70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«Елизаветинское» действие режима повышенной готовности, введенного Постановлением администрацией сельского поселения «Елизаветинское» от 5.11.2016 года №98. </w:t>
      </w:r>
    </w:p>
    <w:p w:rsidR="006A704F" w:rsidRDefault="006A704F" w:rsidP="006A704F">
      <w:pPr>
        <w:pStyle w:val="a3"/>
        <w:numPr>
          <w:ilvl w:val="0"/>
          <w:numId w:val="1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6A704F" w:rsidRPr="00517104" w:rsidRDefault="006A704F" w:rsidP="006A704F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поселения «Елизаветинское» от 5.11.2016 года №98 «О введении на территории сельского поселения «Елизаветинское» режима повышенной готовности»</w:t>
      </w: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A704F" w:rsidRPr="006B3FD0" w:rsidRDefault="006A704F" w:rsidP="006A704F">
      <w:pPr>
        <w:pStyle w:val="a3"/>
        <w:rPr>
          <w:sz w:val="28"/>
          <w:szCs w:val="28"/>
        </w:rPr>
      </w:pPr>
      <w:r>
        <w:rPr>
          <w:sz w:val="28"/>
          <w:szCs w:val="28"/>
        </w:rPr>
        <w:t>«Елизаветинское»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В.Н.Гудков.</w:t>
      </w: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Default="006A704F" w:rsidP="006A704F">
      <w:pPr>
        <w:pStyle w:val="a3"/>
        <w:rPr>
          <w:b/>
          <w:sz w:val="28"/>
          <w:szCs w:val="28"/>
        </w:rPr>
      </w:pPr>
    </w:p>
    <w:p w:rsidR="006A704F" w:rsidRPr="005929CC" w:rsidRDefault="006A704F" w:rsidP="006A704F">
      <w:pPr>
        <w:pStyle w:val="a3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6A704F" w:rsidRDefault="006A704F" w:rsidP="006A704F"/>
    <w:p w:rsidR="002D35CC" w:rsidRDefault="002D35CC"/>
    <w:sectPr w:rsidR="002D35CC" w:rsidSect="002D3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C27D8"/>
    <w:multiLevelType w:val="hybridMultilevel"/>
    <w:tmpl w:val="29422E72"/>
    <w:lvl w:ilvl="0" w:tplc="3DB6F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704F"/>
    <w:rsid w:val="000820D1"/>
    <w:rsid w:val="002D35CC"/>
    <w:rsid w:val="003F6A01"/>
    <w:rsid w:val="006A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66" w:line="101" w:lineRule="exact"/>
        <w:ind w:left="142" w:right="8930" w:hanging="3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04F"/>
    <w:pPr>
      <w:spacing w:before="0" w:after="200" w:line="276" w:lineRule="auto"/>
      <w:ind w:left="0"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04F"/>
    <w:pPr>
      <w:spacing w:before="0" w:line="240" w:lineRule="auto"/>
      <w:ind w:left="0" w:right="0" w:firstLine="0"/>
    </w:pPr>
  </w:style>
  <w:style w:type="paragraph" w:styleId="a4">
    <w:name w:val="Balloon Text"/>
    <w:basedOn w:val="a"/>
    <w:link w:val="a5"/>
    <w:uiPriority w:val="99"/>
    <w:semiHidden/>
    <w:unhideWhenUsed/>
    <w:rsid w:val="006A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2016-11-21T00:13:00Z</dcterms:created>
  <dcterms:modified xsi:type="dcterms:W3CDTF">2016-11-21T00:14:00Z</dcterms:modified>
</cp:coreProperties>
</file>