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F" w:rsidRPr="002B6388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</w:p>
    <w:p w:rsidR="005C3FAF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 xml:space="preserve"> ПОСЕЛЕНИЯ,</w:t>
      </w:r>
    </w:p>
    <w:p w:rsidR="005C3FAF" w:rsidRPr="002B6388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ЕЛИЗАВЕТИНСКОЕ</w:t>
      </w:r>
      <w:r w:rsidRPr="002B6388">
        <w:rPr>
          <w:b/>
          <w:bCs/>
          <w:color w:val="000000"/>
          <w:sz w:val="28"/>
          <w:szCs w:val="28"/>
        </w:rPr>
        <w:t>»</w:t>
      </w:r>
    </w:p>
    <w:p w:rsidR="005C3FAF" w:rsidRPr="002B6388" w:rsidRDefault="005C3FAF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C3FAF" w:rsidRPr="002B6388" w:rsidRDefault="005C3FAF" w:rsidP="005C3FA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C3FAF" w:rsidRPr="002B6388" w:rsidRDefault="005C3FAF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C3FAF" w:rsidRPr="002B6388" w:rsidRDefault="00694881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«22» октября </w:t>
      </w:r>
      <w:r w:rsidR="005C3FAF" w:rsidRPr="002B6388">
        <w:rPr>
          <w:color w:val="000000"/>
          <w:sz w:val="28"/>
          <w:szCs w:val="28"/>
        </w:rPr>
        <w:t>2021 год</w:t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</w:r>
      <w:r w:rsidR="005C3FAF" w:rsidRPr="002B6388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28</w:t>
      </w:r>
    </w:p>
    <w:p w:rsidR="005C3FAF" w:rsidRPr="002B6388" w:rsidRDefault="005C3FAF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C3FAF" w:rsidRPr="002B6388" w:rsidRDefault="005C3FAF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C3FAF" w:rsidRDefault="005C3FAF" w:rsidP="005C3FAF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Об утверждении Порядка представления</w:t>
      </w:r>
    </w:p>
    <w:p w:rsidR="005C3FAF" w:rsidRDefault="005C3FAF" w:rsidP="005C3FAF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в прокуратуру Читинского района для проведения правовой</w:t>
      </w:r>
    </w:p>
    <w:p w:rsidR="005C3FAF" w:rsidRDefault="005C3FAF" w:rsidP="005C3FAF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и антикоррупционной экспертизы принятых </w:t>
      </w:r>
      <w:r>
        <w:rPr>
          <w:b/>
          <w:bCs/>
          <w:color w:val="000000"/>
          <w:sz w:val="28"/>
          <w:szCs w:val="28"/>
        </w:rPr>
        <w:t>Советом</w:t>
      </w:r>
    </w:p>
    <w:p w:rsidR="005C3FAF" w:rsidRPr="002B6388" w:rsidRDefault="005C3FAF" w:rsidP="005C3FAF">
      <w:pPr>
        <w:pStyle w:val="titl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2B6388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«Елизаветинское»</w:t>
      </w:r>
      <w:r w:rsidRPr="002B6388">
        <w:rPr>
          <w:b/>
          <w:bCs/>
          <w:color w:val="000000"/>
          <w:sz w:val="28"/>
          <w:szCs w:val="28"/>
        </w:rPr>
        <w:t xml:space="preserve"> нормативных правовых актов и их проектов</w:t>
      </w:r>
    </w:p>
    <w:p w:rsidR="005C3FAF" w:rsidRPr="002B6388" w:rsidRDefault="005C3FAF" w:rsidP="005C3FA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C3FAF" w:rsidRPr="00673FD1" w:rsidRDefault="005C3FAF" w:rsidP="005C3F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FD1">
        <w:rPr>
          <w:sz w:val="28"/>
          <w:szCs w:val="28"/>
        </w:rPr>
        <w:t>Руководствуясь ст. 3</w:t>
      </w:r>
      <w:r>
        <w:rPr>
          <w:sz w:val="28"/>
          <w:szCs w:val="28"/>
        </w:rPr>
        <w:t>5</w:t>
      </w:r>
      <w:r w:rsidRPr="00673FD1">
        <w:rPr>
          <w:sz w:val="28"/>
          <w:szCs w:val="28"/>
        </w:rPr>
        <w:t xml:space="preserve"> Федерального закона </w:t>
      </w:r>
      <w:r w:rsidRPr="00673FD1">
        <w:rPr>
          <w:rStyle w:val="hyperlink"/>
          <w:sz w:val="28"/>
          <w:szCs w:val="28"/>
        </w:rPr>
        <w:t>от 06.10.2003 № 131-ФЗ</w:t>
      </w:r>
      <w:r w:rsidRPr="00673FD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ст. 3 Федерального закона </w:t>
      </w:r>
      <w:r w:rsidRPr="00673FD1">
        <w:rPr>
          <w:rStyle w:val="hyperlink"/>
          <w:sz w:val="28"/>
          <w:szCs w:val="28"/>
        </w:rPr>
        <w:t>от 17.07.2009 № 172-ФЗ</w:t>
      </w:r>
      <w:r w:rsidRPr="00673FD1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r w:rsidRPr="00673FD1">
        <w:rPr>
          <w:rStyle w:val="hyperlink"/>
          <w:sz w:val="28"/>
          <w:szCs w:val="28"/>
        </w:rPr>
        <w:t xml:space="preserve">Уставом сельского поселения </w:t>
      </w:r>
      <w:r>
        <w:rPr>
          <w:rStyle w:val="hyperlink"/>
          <w:sz w:val="28"/>
          <w:szCs w:val="28"/>
        </w:rPr>
        <w:t xml:space="preserve">  </w:t>
      </w:r>
      <w:r w:rsidRPr="00673FD1">
        <w:rPr>
          <w:rStyle w:val="hyperlink"/>
          <w:sz w:val="28"/>
          <w:szCs w:val="28"/>
        </w:rPr>
        <w:t xml:space="preserve"> «</w:t>
      </w:r>
      <w:r>
        <w:rPr>
          <w:rStyle w:val="hyperlink"/>
          <w:sz w:val="28"/>
          <w:szCs w:val="28"/>
        </w:rPr>
        <w:t>Елизаветинское</w:t>
      </w:r>
      <w:r w:rsidRPr="00673FD1">
        <w:rPr>
          <w:rStyle w:val="hyperlink"/>
          <w:sz w:val="28"/>
          <w:szCs w:val="28"/>
        </w:rPr>
        <w:t>»,</w:t>
      </w:r>
      <w:r w:rsidRPr="00673F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73FD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673FD1">
        <w:rPr>
          <w:sz w:val="28"/>
          <w:szCs w:val="28"/>
        </w:rPr>
        <w:t>«</w:t>
      </w:r>
      <w:r>
        <w:rPr>
          <w:sz w:val="28"/>
          <w:szCs w:val="28"/>
        </w:rPr>
        <w:t>Елизаветинское</w:t>
      </w:r>
      <w:r w:rsidRPr="00673FD1">
        <w:rPr>
          <w:sz w:val="28"/>
          <w:szCs w:val="28"/>
        </w:rPr>
        <w:t>»,</w:t>
      </w: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Pr="002B6388" w:rsidRDefault="005C3FAF" w:rsidP="005C3FA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Pr="002B6388">
        <w:rPr>
          <w:color w:val="000000"/>
          <w:sz w:val="28"/>
          <w:szCs w:val="28"/>
        </w:rPr>
        <w:t>:</w:t>
      </w:r>
    </w:p>
    <w:p w:rsidR="005C3FAF" w:rsidRPr="002B6388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Pr="00302FC7" w:rsidRDefault="005C3FAF" w:rsidP="005C3FAF">
      <w:pPr>
        <w:pStyle w:val="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02FC7">
        <w:rPr>
          <w:color w:val="000000"/>
          <w:sz w:val="28"/>
          <w:szCs w:val="28"/>
        </w:rPr>
        <w:t xml:space="preserve">1. Утвердить Порядок </w:t>
      </w:r>
      <w:r w:rsidRPr="00302FC7">
        <w:rPr>
          <w:bCs/>
          <w:color w:val="000000"/>
          <w:sz w:val="28"/>
          <w:szCs w:val="28"/>
        </w:rPr>
        <w:t xml:space="preserve">представления в прокуратуру Читинского района для проведения правовой и антикоррупционной экспертизы принятых </w:t>
      </w:r>
      <w:r>
        <w:rPr>
          <w:bCs/>
          <w:color w:val="000000"/>
          <w:sz w:val="28"/>
          <w:szCs w:val="28"/>
        </w:rPr>
        <w:t>Советом</w:t>
      </w:r>
      <w:r w:rsidRPr="00302FC7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</w:t>
      </w:r>
      <w:r w:rsidRPr="00302FC7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Елизаветинское</w:t>
      </w:r>
      <w:r w:rsidRPr="00302FC7">
        <w:rPr>
          <w:bCs/>
          <w:color w:val="000000"/>
          <w:sz w:val="28"/>
          <w:szCs w:val="28"/>
        </w:rPr>
        <w:t>» нормативных правовых актов и их проектов согласно приложению.</w:t>
      </w:r>
    </w:p>
    <w:p w:rsidR="005C3FAF" w:rsidRPr="002B6388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решения</w:t>
      </w:r>
      <w:r w:rsidRPr="002B6388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>председателя Совета</w:t>
      </w:r>
      <w:r w:rsidRPr="002B638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</w:t>
      </w:r>
      <w:r w:rsidRPr="002B63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Елизаветинское</w:t>
      </w:r>
      <w:r w:rsidRPr="002B6388">
        <w:rPr>
          <w:color w:val="000000"/>
          <w:sz w:val="28"/>
          <w:szCs w:val="28"/>
        </w:rPr>
        <w:t>».</w:t>
      </w:r>
    </w:p>
    <w:p w:rsidR="005C3FAF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3. Настоящее </w:t>
      </w:r>
      <w:r>
        <w:rPr>
          <w:color w:val="000000"/>
          <w:sz w:val="28"/>
          <w:szCs w:val="28"/>
        </w:rPr>
        <w:t>решение</w:t>
      </w:r>
      <w:r w:rsidRPr="002B6388">
        <w:rPr>
          <w:color w:val="000000"/>
          <w:sz w:val="28"/>
          <w:szCs w:val="28"/>
        </w:rPr>
        <w:t xml:space="preserve"> вступает в законную силу </w:t>
      </w:r>
      <w:r>
        <w:rPr>
          <w:color w:val="000000"/>
          <w:sz w:val="28"/>
          <w:szCs w:val="28"/>
        </w:rPr>
        <w:t>после</w:t>
      </w:r>
      <w:r w:rsidRPr="002B6388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2B6388">
        <w:rPr>
          <w:color w:val="000000"/>
          <w:sz w:val="28"/>
          <w:szCs w:val="28"/>
        </w:rPr>
        <w:t>.</w:t>
      </w: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«Елизаветинское»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В.Н.Гудков</w:t>
      </w: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Default="005C3FAF" w:rsidP="005C3FAF">
      <w:pPr>
        <w:ind w:left="5670"/>
        <w:rPr>
          <w:bCs/>
          <w:color w:val="000000"/>
          <w:sz w:val="24"/>
          <w:szCs w:val="24"/>
        </w:rPr>
      </w:pPr>
    </w:p>
    <w:p w:rsidR="005C3FAF" w:rsidRDefault="005C3FAF" w:rsidP="005C3FAF">
      <w:pPr>
        <w:ind w:left="5670"/>
        <w:rPr>
          <w:bCs/>
          <w:color w:val="000000"/>
          <w:sz w:val="24"/>
          <w:szCs w:val="24"/>
        </w:rPr>
      </w:pPr>
    </w:p>
    <w:p w:rsidR="005C3FAF" w:rsidRDefault="005C3FAF" w:rsidP="005C3FAF">
      <w:pPr>
        <w:ind w:left="5670"/>
        <w:rPr>
          <w:bCs/>
          <w:color w:val="000000"/>
          <w:sz w:val="24"/>
          <w:szCs w:val="24"/>
        </w:rPr>
      </w:pPr>
    </w:p>
    <w:p w:rsidR="005C3FAF" w:rsidRPr="00943524" w:rsidRDefault="005C3FAF" w:rsidP="005C3FAF">
      <w:pPr>
        <w:ind w:left="5670"/>
        <w:rPr>
          <w:bCs/>
          <w:color w:val="000000"/>
          <w:sz w:val="24"/>
          <w:szCs w:val="24"/>
        </w:rPr>
      </w:pPr>
      <w:r w:rsidRPr="00943524">
        <w:rPr>
          <w:bCs/>
          <w:color w:val="000000"/>
          <w:sz w:val="24"/>
          <w:szCs w:val="24"/>
        </w:rPr>
        <w:t>Утвержден</w:t>
      </w:r>
    </w:p>
    <w:p w:rsidR="005C3FAF" w:rsidRPr="00943524" w:rsidRDefault="005C3FAF" w:rsidP="005C3FAF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>
        <w:rPr>
          <w:bCs/>
          <w:color w:val="000000"/>
        </w:rPr>
        <w:t>решением Совета поселения</w:t>
      </w:r>
    </w:p>
    <w:p w:rsidR="005C3FAF" w:rsidRPr="00943524" w:rsidRDefault="00575008" w:rsidP="005C3FAF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>
        <w:rPr>
          <w:bCs/>
          <w:color w:val="000000"/>
        </w:rPr>
        <w:t>от «22</w:t>
      </w:r>
      <w:r w:rsidR="005C3FAF" w:rsidRPr="00943524">
        <w:rPr>
          <w:bCs/>
          <w:color w:val="000000"/>
        </w:rPr>
        <w:t xml:space="preserve"> » </w:t>
      </w:r>
      <w:r>
        <w:rPr>
          <w:bCs/>
          <w:color w:val="000000"/>
        </w:rPr>
        <w:t>10.</w:t>
      </w:r>
      <w:r w:rsidR="005C3FAF" w:rsidRPr="00943524">
        <w:rPr>
          <w:bCs/>
          <w:color w:val="000000"/>
        </w:rPr>
        <w:t xml:space="preserve">2021 г. № </w:t>
      </w:r>
      <w:r>
        <w:rPr>
          <w:bCs/>
          <w:color w:val="000000"/>
        </w:rPr>
        <w:t>28</w:t>
      </w:r>
    </w:p>
    <w:p w:rsidR="005C3FAF" w:rsidRDefault="005C3FAF" w:rsidP="005C3FAF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C3FAF" w:rsidRDefault="005C3FAF" w:rsidP="005C3FAF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C3FAF" w:rsidRDefault="005C3FAF" w:rsidP="005C3FAF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C3FAF" w:rsidRPr="00F86E45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Порядок</w:t>
      </w:r>
    </w:p>
    <w:p w:rsidR="005C3FAF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F86E45">
        <w:rPr>
          <w:b/>
          <w:bCs/>
          <w:color w:val="000000"/>
          <w:sz w:val="28"/>
          <w:szCs w:val="28"/>
        </w:rPr>
        <w:t xml:space="preserve">редставления </w:t>
      </w:r>
      <w:r>
        <w:rPr>
          <w:b/>
          <w:bCs/>
          <w:color w:val="000000"/>
          <w:sz w:val="28"/>
          <w:szCs w:val="28"/>
        </w:rPr>
        <w:t>в прокуратуру Читинского района</w:t>
      </w:r>
      <w:r w:rsidRPr="00F86E45">
        <w:rPr>
          <w:b/>
          <w:bCs/>
          <w:color w:val="000000"/>
          <w:sz w:val="28"/>
          <w:szCs w:val="28"/>
        </w:rPr>
        <w:t xml:space="preserve"> для проведения</w:t>
      </w:r>
    </w:p>
    <w:p w:rsidR="005C3FAF" w:rsidRPr="00F86E45" w:rsidRDefault="005C3FAF" w:rsidP="005C3FAF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 xml:space="preserve">правовой и антикоррупционной экспертизы принятых </w:t>
      </w:r>
      <w:r>
        <w:rPr>
          <w:b/>
          <w:bCs/>
          <w:color w:val="000000"/>
          <w:sz w:val="28"/>
          <w:szCs w:val="28"/>
        </w:rPr>
        <w:t>Советом</w:t>
      </w:r>
      <w:r w:rsidRPr="00F86E45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«Елизаветинское» </w:t>
      </w:r>
      <w:r w:rsidRPr="00F86E45">
        <w:rPr>
          <w:b/>
          <w:bCs/>
          <w:color w:val="000000"/>
          <w:sz w:val="28"/>
          <w:szCs w:val="28"/>
        </w:rPr>
        <w:t>нормативных правовых актов и их проектов</w:t>
      </w:r>
    </w:p>
    <w:p w:rsidR="005C3FAF" w:rsidRPr="00F86E45" w:rsidRDefault="005C3FAF" w:rsidP="005C3FA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 Общие положения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1.1. Настоящий Порядок устанавливает процедуру представления в прокуратуру Читинского района (далее - прокуратура) для проведения правовой и антикоррупционной экспертизы принятых </w:t>
      </w:r>
      <w:r>
        <w:rPr>
          <w:color w:val="000000"/>
          <w:sz w:val="28"/>
          <w:szCs w:val="28"/>
        </w:rPr>
        <w:t>Советом</w:t>
      </w:r>
      <w:r w:rsidRPr="00F86E4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«Елизаветинское»</w:t>
      </w:r>
      <w:r w:rsidRPr="00F86E45">
        <w:rPr>
          <w:color w:val="000000"/>
          <w:sz w:val="28"/>
          <w:szCs w:val="28"/>
        </w:rPr>
        <w:t xml:space="preserve"> нормативных правовых актов, а также проектов нормативных правовых актов.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 Нормативные правовые акты (проекты нормативных правовых актов) </w:t>
      </w:r>
      <w:r>
        <w:rPr>
          <w:color w:val="000000"/>
          <w:sz w:val="28"/>
          <w:szCs w:val="28"/>
        </w:rPr>
        <w:t xml:space="preserve">Совета </w:t>
      </w:r>
      <w:r w:rsidRPr="00F86E4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«Елизаветинское</w:t>
      </w:r>
      <w:r w:rsidRPr="00F86E45">
        <w:rPr>
          <w:color w:val="000000"/>
          <w:sz w:val="28"/>
          <w:szCs w:val="28"/>
        </w:rPr>
        <w:t>», представляемые на проверку.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2.1. На проверку в прокуратуру представляются нормативные правовые акты (проекты нормативных правовых актов), принятые </w:t>
      </w:r>
      <w:r>
        <w:rPr>
          <w:color w:val="000000"/>
          <w:sz w:val="28"/>
          <w:szCs w:val="28"/>
        </w:rPr>
        <w:t>Советом</w:t>
      </w:r>
      <w:r w:rsidRPr="00F86E4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«Елизаветинское» </w:t>
      </w:r>
      <w:r w:rsidRPr="00F86E45">
        <w:rPr>
          <w:color w:val="000000"/>
          <w:sz w:val="28"/>
          <w:szCs w:val="28"/>
        </w:rPr>
        <w:t>содержащие правила поведения,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2.2. Нормативные правовые акты, указанные в подпункте 2.1. настоящего Порядка представляются в прокуратуру в соответствии с очередностью их принятия, в прошитом, пронумерованном виде со всеми приложениями к ним.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2.3. Проекты нормативных правовых актов, указанных в подпункте 2.1. настоящего Порядка представляется в прокуратуру в соответствии с очередностью их разработки, в прошитом, пронумерованном виде со всеми приложениями к ним, либо посредством электронной почты на адрес: </w:t>
      </w:r>
      <w:r w:rsidRPr="00F86E45">
        <w:rPr>
          <w:color w:val="000000"/>
          <w:sz w:val="28"/>
          <w:szCs w:val="28"/>
          <w:lang w:val="en-US"/>
        </w:rPr>
        <w:t>chi</w:t>
      </w:r>
      <w:r w:rsidRPr="00F86E45">
        <w:rPr>
          <w:color w:val="000000"/>
          <w:sz w:val="28"/>
          <w:szCs w:val="28"/>
        </w:rPr>
        <w:t>@75.</w:t>
      </w:r>
      <w:r w:rsidRPr="00F86E45">
        <w:rPr>
          <w:color w:val="000000"/>
          <w:sz w:val="28"/>
          <w:szCs w:val="28"/>
          <w:lang w:val="en-US"/>
        </w:rPr>
        <w:t>mailop</w:t>
      </w:r>
      <w:r w:rsidRPr="00F86E45">
        <w:rPr>
          <w:color w:val="000000"/>
          <w:sz w:val="28"/>
          <w:szCs w:val="28"/>
        </w:rPr>
        <w:t>.</w:t>
      </w:r>
      <w:r w:rsidRPr="00F86E45">
        <w:rPr>
          <w:color w:val="000000"/>
          <w:sz w:val="28"/>
          <w:szCs w:val="28"/>
          <w:lang w:val="en-US"/>
        </w:rPr>
        <w:t>ru</w:t>
      </w:r>
      <w:r w:rsidRPr="00F86E45">
        <w:rPr>
          <w:color w:val="000000"/>
          <w:sz w:val="28"/>
          <w:szCs w:val="28"/>
        </w:rPr>
        <w:t xml:space="preserve"> с обязательным указанием ориентировочной даты их </w:t>
      </w:r>
      <w:r>
        <w:rPr>
          <w:color w:val="000000"/>
          <w:sz w:val="28"/>
          <w:szCs w:val="28"/>
        </w:rPr>
        <w:t>рассмотрения представительным органом</w:t>
      </w:r>
      <w:r w:rsidRPr="00F86E45">
        <w:rPr>
          <w:color w:val="000000"/>
          <w:sz w:val="28"/>
          <w:szCs w:val="28"/>
        </w:rPr>
        <w:t xml:space="preserve"> муниципального образования.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 Сроки представления актов и их проектов на проверку.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3.1. Нормативные правовые акты,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>председателем Совета</w:t>
      </w:r>
      <w:r w:rsidRPr="00F86E45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</w:t>
      </w:r>
      <w:r w:rsidRPr="00F86E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lastRenderedPageBreak/>
        <w:t xml:space="preserve">«Елизаветинское» </w:t>
      </w:r>
      <w:r w:rsidRPr="00F86E45">
        <w:rPr>
          <w:color w:val="000000"/>
          <w:sz w:val="28"/>
          <w:szCs w:val="28"/>
        </w:rPr>
        <w:t>в прокуратуру для соответствующей проверки в 10-дневный срок с момента их принятия.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>председателем Совета</w:t>
      </w:r>
      <w:r w:rsidRPr="00F86E4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«Елизаветинское»</w:t>
      </w:r>
      <w:r w:rsidRPr="00F86E45">
        <w:rPr>
          <w:color w:val="000000"/>
          <w:sz w:val="28"/>
          <w:szCs w:val="28"/>
        </w:rPr>
        <w:t xml:space="preserve"> в прокуратуру для соответствующей проверки минимум за 10 дней до их </w:t>
      </w:r>
      <w:r>
        <w:rPr>
          <w:color w:val="000000"/>
          <w:sz w:val="28"/>
          <w:szCs w:val="28"/>
        </w:rPr>
        <w:t xml:space="preserve">рассмотрения представительным органом </w:t>
      </w:r>
      <w:r w:rsidRPr="00F86E45">
        <w:rPr>
          <w:color w:val="000000"/>
          <w:sz w:val="28"/>
          <w:szCs w:val="28"/>
        </w:rPr>
        <w:t>муниципального образования.</w:t>
      </w:r>
    </w:p>
    <w:p w:rsidR="005C3FAF" w:rsidRPr="00F86E45" w:rsidRDefault="005C3FAF" w:rsidP="005C3FA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Председатель Совета</w:t>
      </w:r>
      <w:r w:rsidRPr="00F86E4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«Елизаветинское» </w:t>
      </w:r>
      <w:r w:rsidRPr="00F86E45">
        <w:rPr>
          <w:color w:val="000000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прокуратуру для проведения правовой и антикоррупционной экспертизы.</w:t>
      </w:r>
    </w:p>
    <w:p w:rsidR="00D22185" w:rsidRDefault="00D22185" w:rsidP="005C3FAF">
      <w:pPr>
        <w:pStyle w:val="a3"/>
      </w:pPr>
    </w:p>
    <w:sectPr w:rsidR="00D22185" w:rsidSect="000D64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41" w:rsidRDefault="00113141" w:rsidP="00877E55">
      <w:r>
        <w:separator/>
      </w:r>
    </w:p>
  </w:endnote>
  <w:endnote w:type="continuationSeparator" w:id="1">
    <w:p w:rsidR="00113141" w:rsidRDefault="00113141" w:rsidP="0087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41" w:rsidRDefault="00113141" w:rsidP="00877E55">
      <w:r>
        <w:separator/>
      </w:r>
    </w:p>
  </w:footnote>
  <w:footnote w:type="continuationSeparator" w:id="1">
    <w:p w:rsidR="00113141" w:rsidRDefault="00113141" w:rsidP="0087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11" w:rsidRDefault="001131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FAF"/>
    <w:rsid w:val="00113141"/>
    <w:rsid w:val="00575008"/>
    <w:rsid w:val="005C3FAF"/>
    <w:rsid w:val="00694881"/>
    <w:rsid w:val="00877E55"/>
    <w:rsid w:val="00947E8A"/>
    <w:rsid w:val="00AA2208"/>
    <w:rsid w:val="00D2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FAF"/>
    <w:pPr>
      <w:spacing w:after="0" w:line="240" w:lineRule="auto"/>
    </w:pPr>
  </w:style>
  <w:style w:type="paragraph" w:customStyle="1" w:styleId="title">
    <w:name w:val="title"/>
    <w:basedOn w:val="a"/>
    <w:rsid w:val="005C3F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3F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C3FAF"/>
  </w:style>
  <w:style w:type="paragraph" w:styleId="a5">
    <w:name w:val="header"/>
    <w:basedOn w:val="a"/>
    <w:link w:val="a6"/>
    <w:uiPriority w:val="99"/>
    <w:unhideWhenUsed/>
    <w:rsid w:val="005C3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3FA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2021-09-23T11:51:00Z</dcterms:created>
  <dcterms:modified xsi:type="dcterms:W3CDTF">2021-12-23T08:54:00Z</dcterms:modified>
</cp:coreProperties>
</file>