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7E" w:rsidRPr="00C04F02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0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«ЕЛИЗАВЕТИНСКОЕ»</w:t>
      </w:r>
    </w:p>
    <w:p w:rsidR="00A5175D" w:rsidRPr="00C04F02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75D" w:rsidRPr="00C04F02" w:rsidRDefault="00A5175D" w:rsidP="00A517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175D" w:rsidRPr="00C04F02" w:rsidRDefault="00A5175D" w:rsidP="00A517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BEF" w:rsidRPr="00C04F02" w:rsidRDefault="00D24BEF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 xml:space="preserve">От </w:t>
      </w:r>
      <w:r w:rsidR="006B41B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F33DDC" w:rsidRPr="00C04F02">
        <w:rPr>
          <w:rFonts w:ascii="Times New Roman" w:hAnsi="Times New Roman" w:cs="Times New Roman"/>
          <w:sz w:val="28"/>
          <w:szCs w:val="28"/>
        </w:rPr>
        <w:t xml:space="preserve"> </w:t>
      </w:r>
      <w:r w:rsidR="001666B2" w:rsidRPr="00C04F02">
        <w:rPr>
          <w:rFonts w:ascii="Times New Roman" w:hAnsi="Times New Roman" w:cs="Times New Roman"/>
          <w:sz w:val="28"/>
          <w:szCs w:val="28"/>
        </w:rPr>
        <w:t>апреля</w:t>
      </w:r>
      <w:r w:rsidR="00F33DDC" w:rsidRPr="00C04F02">
        <w:rPr>
          <w:rFonts w:ascii="Times New Roman" w:hAnsi="Times New Roman" w:cs="Times New Roman"/>
          <w:sz w:val="28"/>
          <w:szCs w:val="28"/>
        </w:rPr>
        <w:t xml:space="preserve"> 2024</w:t>
      </w:r>
      <w:r w:rsidRPr="00C04F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  <w:t>№</w:t>
      </w:r>
      <w:r w:rsidR="004A5113">
        <w:rPr>
          <w:rFonts w:ascii="Times New Roman" w:hAnsi="Times New Roman" w:cs="Times New Roman"/>
          <w:sz w:val="28"/>
          <w:szCs w:val="28"/>
        </w:rPr>
        <w:t>51</w:t>
      </w:r>
    </w:p>
    <w:p w:rsidR="00D24BEF" w:rsidRPr="00C04F02" w:rsidRDefault="00C04F02" w:rsidP="00D24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4BEF" w:rsidRPr="00C04F02">
        <w:rPr>
          <w:rFonts w:ascii="Times New Roman" w:hAnsi="Times New Roman" w:cs="Times New Roman"/>
          <w:sz w:val="28"/>
          <w:szCs w:val="28"/>
        </w:rPr>
        <w:t>.</w:t>
      </w:r>
      <w:r w:rsidR="004A5113">
        <w:rPr>
          <w:rFonts w:ascii="Times New Roman" w:hAnsi="Times New Roman" w:cs="Times New Roman"/>
          <w:sz w:val="28"/>
          <w:szCs w:val="28"/>
        </w:rPr>
        <w:t xml:space="preserve"> </w:t>
      </w:r>
      <w:r w:rsidR="00D24BEF" w:rsidRPr="00C04F02">
        <w:rPr>
          <w:rFonts w:ascii="Times New Roman" w:hAnsi="Times New Roman" w:cs="Times New Roman"/>
          <w:sz w:val="28"/>
          <w:szCs w:val="28"/>
        </w:rPr>
        <w:t>Елизаветино</w:t>
      </w:r>
    </w:p>
    <w:p w:rsidR="00D24BEF" w:rsidRPr="00C04F02" w:rsidRDefault="00D24BEF" w:rsidP="00D24B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BEF" w:rsidRPr="00C04F02" w:rsidRDefault="001666B2" w:rsidP="00D24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02">
        <w:rPr>
          <w:rFonts w:ascii="Times New Roman" w:hAnsi="Times New Roman" w:cs="Times New Roman"/>
          <w:b/>
          <w:sz w:val="28"/>
          <w:szCs w:val="28"/>
        </w:rPr>
        <w:t>«Об определении форм участия граждан в обеспечении первичных мер пожарной безопасности</w:t>
      </w:r>
      <w:r w:rsidR="00D24BEF" w:rsidRPr="00C04F02">
        <w:rPr>
          <w:rFonts w:ascii="Times New Roman" w:hAnsi="Times New Roman" w:cs="Times New Roman"/>
          <w:b/>
          <w:sz w:val="28"/>
          <w:szCs w:val="28"/>
        </w:rPr>
        <w:t>»</w:t>
      </w:r>
    </w:p>
    <w:p w:rsidR="00D24BEF" w:rsidRPr="00C04F02" w:rsidRDefault="00D24BEF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BEF" w:rsidRPr="00C04F02" w:rsidRDefault="00D24BEF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BEF" w:rsidRPr="00C04F02" w:rsidRDefault="001666B2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ab/>
        <w:t>В соответствии со статьей 19</w:t>
      </w:r>
      <w:r w:rsidR="00646109" w:rsidRPr="00C04F0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04F02">
        <w:rPr>
          <w:rFonts w:ascii="Times New Roman" w:hAnsi="Times New Roman" w:cs="Times New Roman"/>
          <w:sz w:val="28"/>
          <w:szCs w:val="28"/>
        </w:rPr>
        <w:t>Закона РФ от 21.12.1994 года №69-ФЗ «О пожарной безопасности</w:t>
      </w:r>
      <w:r w:rsidR="00C04F02">
        <w:rPr>
          <w:rFonts w:ascii="Times New Roman" w:hAnsi="Times New Roman" w:cs="Times New Roman"/>
          <w:sz w:val="28"/>
          <w:szCs w:val="28"/>
        </w:rPr>
        <w:t>», постановлением П</w:t>
      </w:r>
      <w:r w:rsidR="006A1D10" w:rsidRPr="00C04F02">
        <w:rPr>
          <w:rFonts w:ascii="Times New Roman" w:hAnsi="Times New Roman" w:cs="Times New Roman"/>
          <w:sz w:val="28"/>
          <w:szCs w:val="28"/>
        </w:rPr>
        <w:t>равительства Российской Федерации от 16 сентября 2020 г. №1479 «Об утверждении Правил противопожарного режима в РФ</w:t>
      </w:r>
      <w:r w:rsidR="00C04F02">
        <w:rPr>
          <w:rFonts w:ascii="Times New Roman" w:hAnsi="Times New Roman" w:cs="Times New Roman"/>
          <w:sz w:val="28"/>
          <w:szCs w:val="28"/>
        </w:rPr>
        <w:t>»</w:t>
      </w:r>
      <w:r w:rsidRPr="00C04F02">
        <w:rPr>
          <w:rFonts w:ascii="Times New Roman" w:hAnsi="Times New Roman" w:cs="Times New Roman"/>
          <w:sz w:val="28"/>
          <w:szCs w:val="28"/>
        </w:rPr>
        <w:t xml:space="preserve">, </w:t>
      </w:r>
      <w:r w:rsidR="001176C1" w:rsidRPr="00C04F0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«Елизаветинское», </w:t>
      </w:r>
      <w:r w:rsidR="001176C1" w:rsidRPr="00C04F0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4AEE" w:rsidRPr="00C04F02" w:rsidRDefault="001666B2" w:rsidP="00A517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>Формой участия граждан в обеспечении первичных мер</w:t>
      </w:r>
      <w:r w:rsidR="00224AEE" w:rsidRPr="00C04F02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04F02">
        <w:rPr>
          <w:rFonts w:ascii="Times New Roman" w:hAnsi="Times New Roman" w:cs="Times New Roman"/>
          <w:sz w:val="28"/>
          <w:szCs w:val="28"/>
        </w:rPr>
        <w:t xml:space="preserve"> </w:t>
      </w:r>
      <w:r w:rsidR="00224AEE" w:rsidRPr="00C04F02">
        <w:rPr>
          <w:rFonts w:ascii="Times New Roman" w:hAnsi="Times New Roman" w:cs="Times New Roman"/>
          <w:sz w:val="28"/>
          <w:szCs w:val="28"/>
        </w:rPr>
        <w:t>считать:</w:t>
      </w:r>
    </w:p>
    <w:p w:rsidR="00C04F02" w:rsidRDefault="00224AEE" w:rsidP="001C3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 xml:space="preserve">Поддерживание </w:t>
      </w:r>
      <w:r w:rsidR="007047DD" w:rsidRPr="00C04F02">
        <w:rPr>
          <w:rFonts w:ascii="Times New Roman" w:hAnsi="Times New Roman" w:cs="Times New Roman"/>
          <w:sz w:val="28"/>
          <w:szCs w:val="28"/>
        </w:rPr>
        <w:t>своего участка и прилег</w:t>
      </w:r>
      <w:r w:rsidRPr="00C04F02">
        <w:rPr>
          <w:rFonts w:ascii="Times New Roman" w:hAnsi="Times New Roman" w:cs="Times New Roman"/>
          <w:sz w:val="28"/>
          <w:szCs w:val="28"/>
        </w:rPr>
        <w:t>ающей к нему территории в ухоженном состоянии: т.е. периодически</w:t>
      </w:r>
      <w:r w:rsidR="00075CF4" w:rsidRPr="00C04F02">
        <w:rPr>
          <w:rFonts w:ascii="Times New Roman" w:hAnsi="Times New Roman" w:cs="Times New Roman"/>
          <w:sz w:val="28"/>
          <w:szCs w:val="28"/>
        </w:rPr>
        <w:t xml:space="preserve"> очищать от сухой травы, мусора и других горючих материалов</w:t>
      </w:r>
      <w:r w:rsidR="003F4A89" w:rsidRPr="00C04F02">
        <w:rPr>
          <w:rFonts w:ascii="Times New Roman" w:hAnsi="Times New Roman" w:cs="Times New Roman"/>
          <w:sz w:val="28"/>
          <w:szCs w:val="28"/>
        </w:rPr>
        <w:t xml:space="preserve"> (п.67 ППР-1479)</w:t>
      </w:r>
    </w:p>
    <w:p w:rsidR="00C04F02" w:rsidRDefault="00C04F02" w:rsidP="001C3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8/1 от 10.04.2009 года «Об определении форм участия граждан в обеспечении первичных мер пожарной безопасности» считать утратившим силу.</w:t>
      </w:r>
    </w:p>
    <w:p w:rsidR="001C30E7" w:rsidRDefault="001C30E7" w:rsidP="001C30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>Опублико</w:t>
      </w:r>
      <w:r w:rsidR="00C04F02">
        <w:rPr>
          <w:rFonts w:ascii="Times New Roman" w:hAnsi="Times New Roman" w:cs="Times New Roman"/>
          <w:sz w:val="28"/>
          <w:szCs w:val="28"/>
        </w:rPr>
        <w:t>вать настоящее постановление на</w:t>
      </w:r>
      <w:r w:rsidRPr="00C04F02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A84815" w:rsidRPr="00C04F02">
        <w:rPr>
          <w:rFonts w:ascii="Times New Roman" w:hAnsi="Times New Roman" w:cs="Times New Roman"/>
          <w:sz w:val="28"/>
          <w:szCs w:val="28"/>
        </w:rPr>
        <w:t>.</w:t>
      </w:r>
    </w:p>
    <w:p w:rsidR="001C30E7" w:rsidRPr="00C04F02" w:rsidRDefault="001C30E7" w:rsidP="00C04F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F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E54CB" w:rsidRPr="00C04F02" w:rsidRDefault="005E54CB" w:rsidP="005E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F02">
        <w:rPr>
          <w:rFonts w:ascii="Times New Roman" w:hAnsi="Times New Roman" w:cs="Times New Roman"/>
          <w:sz w:val="28"/>
          <w:szCs w:val="28"/>
        </w:rPr>
        <w:t>«Елизаветинское»</w:t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Pr="00C04F02">
        <w:rPr>
          <w:rFonts w:ascii="Times New Roman" w:hAnsi="Times New Roman" w:cs="Times New Roman"/>
          <w:sz w:val="28"/>
          <w:szCs w:val="28"/>
        </w:rPr>
        <w:tab/>
      </w:r>
      <w:r w:rsidR="00C04F02">
        <w:rPr>
          <w:rFonts w:ascii="Times New Roman" w:hAnsi="Times New Roman" w:cs="Times New Roman"/>
          <w:sz w:val="28"/>
          <w:szCs w:val="28"/>
        </w:rPr>
        <w:tab/>
      </w:r>
      <w:r w:rsidR="00C04F02">
        <w:rPr>
          <w:rFonts w:ascii="Times New Roman" w:hAnsi="Times New Roman" w:cs="Times New Roman"/>
          <w:sz w:val="28"/>
          <w:szCs w:val="28"/>
        </w:rPr>
        <w:tab/>
      </w:r>
      <w:r w:rsidR="00C04F02">
        <w:rPr>
          <w:rFonts w:ascii="Times New Roman" w:hAnsi="Times New Roman" w:cs="Times New Roman"/>
          <w:sz w:val="28"/>
          <w:szCs w:val="28"/>
        </w:rPr>
        <w:tab/>
      </w:r>
      <w:r w:rsidR="00C04F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A5113">
        <w:rPr>
          <w:rFonts w:ascii="Times New Roman" w:hAnsi="Times New Roman" w:cs="Times New Roman"/>
          <w:sz w:val="28"/>
          <w:szCs w:val="28"/>
        </w:rPr>
        <w:t>В.Н. Гудков</w:t>
      </w:r>
    </w:p>
    <w:sectPr w:rsidR="005E54CB" w:rsidRPr="00C04F02" w:rsidSect="00D2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F65"/>
    <w:multiLevelType w:val="hybridMultilevel"/>
    <w:tmpl w:val="D5E4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2FA0"/>
    <w:multiLevelType w:val="hybridMultilevel"/>
    <w:tmpl w:val="40C8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505D"/>
    <w:multiLevelType w:val="multilevel"/>
    <w:tmpl w:val="784C6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75D"/>
    <w:rsid w:val="00075CF4"/>
    <w:rsid w:val="001176C1"/>
    <w:rsid w:val="001666B2"/>
    <w:rsid w:val="001C30E7"/>
    <w:rsid w:val="00224AEE"/>
    <w:rsid w:val="00370BA5"/>
    <w:rsid w:val="003F4A89"/>
    <w:rsid w:val="00423F50"/>
    <w:rsid w:val="004A5113"/>
    <w:rsid w:val="004B4A6F"/>
    <w:rsid w:val="004B7840"/>
    <w:rsid w:val="004E5A9E"/>
    <w:rsid w:val="005B1562"/>
    <w:rsid w:val="005E54CB"/>
    <w:rsid w:val="00646109"/>
    <w:rsid w:val="006A1D10"/>
    <w:rsid w:val="006B41BC"/>
    <w:rsid w:val="007047DD"/>
    <w:rsid w:val="007E6454"/>
    <w:rsid w:val="00836CF2"/>
    <w:rsid w:val="00914462"/>
    <w:rsid w:val="009E4D53"/>
    <w:rsid w:val="00A5175D"/>
    <w:rsid w:val="00A715F1"/>
    <w:rsid w:val="00A84815"/>
    <w:rsid w:val="00A90F9B"/>
    <w:rsid w:val="00BD14B3"/>
    <w:rsid w:val="00BD40CC"/>
    <w:rsid w:val="00BF623A"/>
    <w:rsid w:val="00C04F02"/>
    <w:rsid w:val="00CC0F09"/>
    <w:rsid w:val="00CC51F3"/>
    <w:rsid w:val="00D16A34"/>
    <w:rsid w:val="00D2087E"/>
    <w:rsid w:val="00D24BEF"/>
    <w:rsid w:val="00D3538B"/>
    <w:rsid w:val="00F27B85"/>
    <w:rsid w:val="00F33DDC"/>
    <w:rsid w:val="00F51022"/>
    <w:rsid w:val="00F716F4"/>
    <w:rsid w:val="00F8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Елизаветино</cp:lastModifiedBy>
  <cp:revision>13</cp:revision>
  <cp:lastPrinted>2024-04-17T06:25:00Z</cp:lastPrinted>
  <dcterms:created xsi:type="dcterms:W3CDTF">2023-03-09T07:58:00Z</dcterms:created>
  <dcterms:modified xsi:type="dcterms:W3CDTF">2024-04-17T06:37:00Z</dcterms:modified>
</cp:coreProperties>
</file>