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 ФЕДЕРАЦИЯ</w:t>
      </w:r>
    </w:p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ЗАБАЙКАЛЬСКИЙ КРАЙ ЧИТИНСКИЙ РАЙОН</w:t>
      </w:r>
    </w:p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СЕЛЬСКОГО ПОСЕЛЕНИЯ «ЕЛИЗАВЕТИНСКОЕ»</w:t>
      </w:r>
    </w:p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FF0D5C" w:rsidRDefault="00FF0D5C" w:rsidP="00FF0D5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F0D5C" w:rsidRDefault="00FF0D5C" w:rsidP="00FF0D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 марта 2022 года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№44</w:t>
      </w:r>
    </w:p>
    <w:p w:rsidR="00FF0D5C" w:rsidRDefault="00FF0D5C" w:rsidP="00FF0D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F0D5C" w:rsidRDefault="00FF0D5C" w:rsidP="00FF0D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наделении полномочиями администратора</w:t>
      </w:r>
    </w:p>
    <w:p w:rsidR="00FF0D5C" w:rsidRDefault="00FF0D5C" w:rsidP="00FF0D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Доходов бюджета сельского поселения</w:t>
      </w:r>
    </w:p>
    <w:p w:rsidR="00FF0D5C" w:rsidRDefault="00FF0D5C" w:rsidP="00FF0D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</w:p>
    <w:p w:rsidR="003159E3" w:rsidRDefault="003159E3" w:rsidP="00FF0D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159E3" w:rsidRDefault="003159E3" w:rsidP="00FF0D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В соответствии со статьёй 160.1 Бюджетного кодекса Российской Федерации, </w:t>
      </w:r>
      <w:r w:rsidR="00A76B72">
        <w:rPr>
          <w:rFonts w:ascii="Arial" w:hAnsi="Arial" w:cs="Arial"/>
          <w:sz w:val="28"/>
          <w:szCs w:val="28"/>
        </w:rPr>
        <w:t>Уставом сельского поселения «Елизаветинское», Совет сельского поселения «Елизаветинское»</w:t>
      </w:r>
    </w:p>
    <w:p w:rsidR="00A76B72" w:rsidRPr="00A76B72" w:rsidRDefault="00A76B72" w:rsidP="00FF0D5C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A76B72">
        <w:rPr>
          <w:rFonts w:ascii="Arial" w:hAnsi="Arial" w:cs="Arial"/>
          <w:b/>
          <w:sz w:val="28"/>
          <w:szCs w:val="28"/>
        </w:rPr>
        <w:t>решил:</w:t>
      </w:r>
    </w:p>
    <w:p w:rsidR="00A76B72" w:rsidRDefault="00A76B72" w:rsidP="00FF0D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B72" w:rsidRDefault="00A76B72" w:rsidP="00FF0D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1.Закрепить за администрацией сельского поселения «Елизаветинское» код доходов бюджетной классификации</w:t>
      </w:r>
      <w:r w:rsidR="00804E30">
        <w:rPr>
          <w:rFonts w:ascii="Arial" w:hAnsi="Arial" w:cs="Arial"/>
          <w:sz w:val="28"/>
          <w:szCs w:val="28"/>
        </w:rPr>
        <w:t xml:space="preserve"> согласно Приложению №1.</w:t>
      </w:r>
    </w:p>
    <w:p w:rsidR="00804E30" w:rsidRPr="00804E30" w:rsidRDefault="00804E30" w:rsidP="00804E30">
      <w:pPr>
        <w:pStyle w:val="a3"/>
        <w:ind w:right="-1"/>
        <w:jc w:val="both"/>
        <w:rPr>
          <w:rFonts w:ascii="Arial" w:eastAsia="Times New Roman" w:hAnsi="Arial" w:cs="Arial"/>
          <w:spacing w:val="1"/>
          <w:sz w:val="28"/>
          <w:szCs w:val="28"/>
        </w:rPr>
      </w:pPr>
      <w:r w:rsidRPr="00804E30">
        <w:rPr>
          <w:rFonts w:ascii="Arial" w:hAnsi="Arial" w:cs="Arial"/>
          <w:spacing w:val="1"/>
          <w:sz w:val="28"/>
          <w:szCs w:val="28"/>
        </w:rPr>
        <w:t>2.</w:t>
      </w:r>
      <w:r w:rsidRPr="00804E30">
        <w:rPr>
          <w:rFonts w:ascii="Arial" w:eastAsia="Times New Roman" w:hAnsi="Arial" w:cs="Arial"/>
          <w:spacing w:val="1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04E30" w:rsidRPr="00804E30" w:rsidRDefault="00804E30" w:rsidP="00FF0D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41F54" w:rsidRDefault="00F41F54" w:rsidP="00FF0D5C">
      <w:pPr>
        <w:pStyle w:val="a3"/>
      </w:pPr>
    </w:p>
    <w:p w:rsidR="00A76C7A" w:rsidRDefault="00A76C7A" w:rsidP="00FF0D5C">
      <w:pPr>
        <w:pStyle w:val="a3"/>
      </w:pPr>
    </w:p>
    <w:p w:rsidR="00A76C7A" w:rsidRDefault="00A76C7A" w:rsidP="00FF0D5C">
      <w:pPr>
        <w:pStyle w:val="a3"/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FF0D5C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A76C7A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A76C7A">
      <w:pPr>
        <w:pStyle w:val="a3"/>
        <w:rPr>
          <w:rFonts w:ascii="Arial" w:hAnsi="Arial" w:cs="Arial"/>
          <w:sz w:val="28"/>
          <w:szCs w:val="28"/>
        </w:rPr>
      </w:pPr>
    </w:p>
    <w:p w:rsidR="00A76C7A" w:rsidRDefault="00A76C7A" w:rsidP="00A76C7A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A76C7A" w:rsidRDefault="00A76C7A" w:rsidP="00A76C7A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Совета</w:t>
      </w:r>
    </w:p>
    <w:p w:rsidR="00A76C7A" w:rsidRDefault="00A76C7A" w:rsidP="00A76C7A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   «Елизаветинское»</w:t>
      </w:r>
    </w:p>
    <w:p w:rsidR="00A76C7A" w:rsidRDefault="00A76C7A" w:rsidP="00A76C7A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15.03.2022г №44</w:t>
      </w:r>
    </w:p>
    <w:p w:rsidR="00A76C7A" w:rsidRDefault="00A76C7A" w:rsidP="00A76C7A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A76C7A" w:rsidRDefault="00A76C7A" w:rsidP="00A76C7A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кодов бюджетной классификации, закрепленных за администраторами</w:t>
      </w:r>
      <w:r w:rsidR="006A578C">
        <w:rPr>
          <w:rFonts w:ascii="Arial" w:hAnsi="Arial" w:cs="Arial"/>
          <w:sz w:val="28"/>
          <w:szCs w:val="28"/>
        </w:rPr>
        <w:t xml:space="preserve"> доходов бюджета сельского поселения «Елизаветинское»</w:t>
      </w:r>
    </w:p>
    <w:p w:rsidR="00BC7D91" w:rsidRDefault="00BC7D91" w:rsidP="00A76C7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A578C" w:rsidRDefault="006A578C" w:rsidP="00A76C7A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402"/>
        <w:gridCol w:w="4927"/>
      </w:tblGrid>
      <w:tr w:rsidR="006A578C" w:rsidTr="006A578C">
        <w:tc>
          <w:tcPr>
            <w:tcW w:w="1242" w:type="dxa"/>
          </w:tcPr>
          <w:p w:rsidR="006A578C" w:rsidRPr="006A578C" w:rsidRDefault="006A578C" w:rsidP="00A76C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78C" w:rsidRPr="006A578C" w:rsidRDefault="006A578C" w:rsidP="00A76C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78C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</w:tcPr>
          <w:p w:rsidR="006A578C" w:rsidRPr="006A578C" w:rsidRDefault="006A578C" w:rsidP="00A76C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78C">
              <w:rPr>
                <w:rFonts w:ascii="Arial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6A578C" w:rsidTr="006A578C">
        <w:tc>
          <w:tcPr>
            <w:tcW w:w="1242" w:type="dxa"/>
          </w:tcPr>
          <w:p w:rsidR="006A578C" w:rsidRPr="006A578C" w:rsidRDefault="006A578C" w:rsidP="00A76C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78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6A578C" w:rsidRPr="006A578C" w:rsidRDefault="006A578C" w:rsidP="006A578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78C">
              <w:rPr>
                <w:rFonts w:ascii="Arial" w:hAnsi="Arial" w:cs="Arial"/>
                <w:sz w:val="24"/>
                <w:szCs w:val="24"/>
              </w:rPr>
              <w:t>000 2 02 25513 00 0000 150</w:t>
            </w:r>
          </w:p>
        </w:tc>
        <w:tc>
          <w:tcPr>
            <w:tcW w:w="4927" w:type="dxa"/>
          </w:tcPr>
          <w:p w:rsidR="006A578C" w:rsidRPr="006A578C" w:rsidRDefault="006A578C" w:rsidP="00A76C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78C">
              <w:rPr>
                <w:rFonts w:ascii="Arial" w:hAnsi="Arial" w:cs="Arial"/>
                <w:sz w:val="24"/>
                <w:szCs w:val="24"/>
              </w:rPr>
              <w:t xml:space="preserve">Субсидии бюджетам на развитие сети учреждений </w:t>
            </w:r>
            <w:proofErr w:type="spellStart"/>
            <w:r w:rsidRPr="006A578C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6A578C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</w:tr>
    </w:tbl>
    <w:p w:rsidR="006A578C" w:rsidRPr="00A76C7A" w:rsidRDefault="006A578C" w:rsidP="00A76C7A">
      <w:pPr>
        <w:pStyle w:val="a3"/>
        <w:jc w:val="center"/>
        <w:rPr>
          <w:rFonts w:ascii="Arial" w:hAnsi="Arial" w:cs="Arial"/>
          <w:sz w:val="28"/>
          <w:szCs w:val="28"/>
        </w:rPr>
      </w:pPr>
    </w:p>
    <w:sectPr w:rsidR="006A578C" w:rsidRPr="00A76C7A" w:rsidSect="00F4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5C"/>
    <w:rsid w:val="003159E3"/>
    <w:rsid w:val="006A578C"/>
    <w:rsid w:val="00804E30"/>
    <w:rsid w:val="00A76B72"/>
    <w:rsid w:val="00A76C7A"/>
    <w:rsid w:val="00BC7D91"/>
    <w:rsid w:val="00F41F54"/>
    <w:rsid w:val="00F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D5C"/>
    <w:pPr>
      <w:spacing w:after="0" w:line="240" w:lineRule="auto"/>
    </w:pPr>
  </w:style>
  <w:style w:type="table" w:styleId="a4">
    <w:name w:val="Table Grid"/>
    <w:basedOn w:val="a1"/>
    <w:uiPriority w:val="59"/>
    <w:rsid w:val="006A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2022-05-18T08:52:00Z</cp:lastPrinted>
  <dcterms:created xsi:type="dcterms:W3CDTF">2022-05-18T08:31:00Z</dcterms:created>
  <dcterms:modified xsi:type="dcterms:W3CDTF">2022-05-18T08:53:00Z</dcterms:modified>
</cp:coreProperties>
</file>