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E" w:rsidRDefault="002125AE" w:rsidP="002125AE">
      <w:pPr>
        <w:pStyle w:val="a3"/>
        <w:ind w:right="141"/>
      </w:pPr>
      <w:r>
        <w:t xml:space="preserve">                                                                                  </w:t>
      </w: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5AE" w:rsidRDefault="002125AE" w:rsidP="002125AE">
      <w:pPr>
        <w:pStyle w:val="a3"/>
        <w:ind w:right="141"/>
      </w:pPr>
    </w:p>
    <w:p w:rsidR="002125AE" w:rsidRDefault="002125AE" w:rsidP="002125AE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9792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2125AE" w:rsidRPr="00F97927" w:rsidRDefault="002125AE" w:rsidP="002125AE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ЗАБАЙКАЛЬСКИЙ КРАЙ</w:t>
      </w:r>
    </w:p>
    <w:p w:rsidR="002125AE" w:rsidRPr="00B86903" w:rsidRDefault="002125AE" w:rsidP="002125AE">
      <w:pPr>
        <w:pStyle w:val="a3"/>
        <w:ind w:right="14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:rsidR="002125AE" w:rsidRPr="00B86903" w:rsidRDefault="002125AE" w:rsidP="002125AE">
      <w:pPr>
        <w:pStyle w:val="a3"/>
        <w:ind w:right="141"/>
        <w:jc w:val="center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>АДМИНИСТРАЦИЯ СЕЛЬСКОГО ПОСЕЛЕНИЯ «ЕЛИЗАВЕТИНСКОЕ»</w:t>
      </w:r>
    </w:p>
    <w:p w:rsidR="002125AE" w:rsidRDefault="002125AE" w:rsidP="002125AE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2125AE" w:rsidRDefault="002125AE" w:rsidP="002125AE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2125AE" w:rsidRDefault="002125AE" w:rsidP="002125AE">
      <w:pPr>
        <w:pStyle w:val="a3"/>
        <w:ind w:right="14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ПОСТАНОВЛЕНИЕ</w:t>
      </w:r>
    </w:p>
    <w:p w:rsidR="002125AE" w:rsidRDefault="002125AE" w:rsidP="002125AE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2125AE" w:rsidRDefault="002125AE" w:rsidP="002125AE">
      <w:pPr>
        <w:pStyle w:val="a3"/>
        <w:ind w:right="141"/>
        <w:jc w:val="both"/>
        <w:rPr>
          <w:rFonts w:asciiTheme="majorHAnsi" w:hAnsiTheme="majorHAnsi"/>
          <w:b/>
        </w:rPr>
      </w:pPr>
    </w:p>
    <w:p w:rsidR="002125AE" w:rsidRPr="00E0791A" w:rsidRDefault="002125AE" w:rsidP="002125AE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 w:rsidRPr="00E0791A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 xml:space="preserve"> 22 октября</w:t>
      </w:r>
      <w:r w:rsidRPr="00E0791A">
        <w:rPr>
          <w:rFonts w:asciiTheme="majorHAnsi" w:hAnsiTheme="majorHAnsi"/>
          <w:sz w:val="28"/>
          <w:szCs w:val="28"/>
        </w:rPr>
        <w:t xml:space="preserve"> 2018 года </w:t>
      </w:r>
      <w:r w:rsidRPr="00E0791A">
        <w:rPr>
          <w:rFonts w:asciiTheme="majorHAnsi" w:hAnsiTheme="majorHAnsi"/>
          <w:sz w:val="28"/>
          <w:szCs w:val="28"/>
        </w:rPr>
        <w:tab/>
      </w:r>
      <w:r w:rsidRPr="00E0791A">
        <w:rPr>
          <w:rFonts w:asciiTheme="majorHAnsi" w:hAnsiTheme="majorHAnsi"/>
          <w:sz w:val="28"/>
          <w:szCs w:val="28"/>
        </w:rPr>
        <w:tab/>
      </w:r>
      <w:r w:rsidRPr="00E0791A">
        <w:rPr>
          <w:rFonts w:asciiTheme="majorHAnsi" w:hAnsiTheme="majorHAnsi"/>
          <w:sz w:val="28"/>
          <w:szCs w:val="28"/>
        </w:rPr>
        <w:tab/>
      </w:r>
      <w:r w:rsidRPr="00E0791A">
        <w:rPr>
          <w:rFonts w:asciiTheme="majorHAnsi" w:hAnsiTheme="majorHAnsi"/>
          <w:sz w:val="28"/>
          <w:szCs w:val="28"/>
        </w:rPr>
        <w:tab/>
      </w:r>
      <w:r w:rsidRPr="00E0791A">
        <w:rPr>
          <w:rFonts w:asciiTheme="majorHAnsi" w:hAnsiTheme="majorHAnsi"/>
          <w:sz w:val="28"/>
          <w:szCs w:val="28"/>
        </w:rPr>
        <w:tab/>
      </w:r>
      <w:r w:rsidRPr="00E0791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0791A">
        <w:rPr>
          <w:rFonts w:asciiTheme="majorHAnsi" w:hAnsiTheme="majorHAnsi"/>
          <w:sz w:val="28"/>
          <w:szCs w:val="28"/>
        </w:rPr>
        <w:t>№</w:t>
      </w:r>
      <w:r>
        <w:rPr>
          <w:rFonts w:asciiTheme="majorHAnsi" w:hAnsiTheme="majorHAnsi"/>
          <w:sz w:val="28"/>
          <w:szCs w:val="28"/>
        </w:rPr>
        <w:t xml:space="preserve">29 </w:t>
      </w:r>
    </w:p>
    <w:p w:rsidR="002125AE" w:rsidRDefault="002125AE" w:rsidP="002125AE">
      <w:pPr>
        <w:pStyle w:val="a3"/>
        <w:ind w:right="141" w:firstLine="0"/>
        <w:jc w:val="both"/>
        <w:rPr>
          <w:rFonts w:asciiTheme="majorHAnsi" w:hAnsiTheme="majorHAnsi"/>
          <w:sz w:val="24"/>
          <w:szCs w:val="24"/>
        </w:rPr>
      </w:pPr>
    </w:p>
    <w:p w:rsidR="002125AE" w:rsidRDefault="002125AE" w:rsidP="002125AE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 утверждении Положения о реестре лиц,</w:t>
      </w:r>
    </w:p>
    <w:p w:rsidR="002125AE" w:rsidRDefault="002125AE" w:rsidP="002125AE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уволенных</w:t>
      </w:r>
      <w:proofErr w:type="gramEnd"/>
      <w:r>
        <w:rPr>
          <w:rFonts w:asciiTheme="majorHAnsi" w:hAnsiTheme="majorHAnsi"/>
          <w:sz w:val="28"/>
          <w:szCs w:val="28"/>
        </w:rPr>
        <w:t xml:space="preserve"> в связи с утратой доверия.</w:t>
      </w:r>
    </w:p>
    <w:p w:rsidR="002125AE" w:rsidRDefault="002125AE" w:rsidP="002125AE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125AE" w:rsidRDefault="002125AE" w:rsidP="002125AE">
      <w:pPr>
        <w:pStyle w:val="a3"/>
        <w:ind w:right="141" w:firstLine="0"/>
        <w:jc w:val="both"/>
        <w:rPr>
          <w:rFonts w:asciiTheme="majorHAnsi" w:hAnsiTheme="majorHAnsi"/>
          <w:sz w:val="28"/>
          <w:szCs w:val="28"/>
        </w:rPr>
      </w:pPr>
    </w:p>
    <w:p w:rsidR="002125AE" w:rsidRDefault="002125AE" w:rsidP="002125AE">
      <w:pPr>
        <w:pStyle w:val="a3"/>
        <w:ind w:left="0" w:right="141" w:firstLine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В соответствии с Положением о реестре лиц, уволенных в связи с утратой доверия, утвержденного Постановлением Правительства Российской Федерации от 05.03.2018 года №228 Администрация сельского поселения «Елизаветинское» постановляет:</w:t>
      </w:r>
    </w:p>
    <w:p w:rsidR="002125AE" w:rsidRDefault="002125AE" w:rsidP="002125AE">
      <w:pPr>
        <w:pStyle w:val="a3"/>
        <w:numPr>
          <w:ilvl w:val="0"/>
          <w:numId w:val="1"/>
        </w:numPr>
        <w:ind w:left="0" w:right="141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Утвердить Положение о реестре лиц, уволенных в связи с утратой доверия.</w:t>
      </w:r>
    </w:p>
    <w:p w:rsidR="002125AE" w:rsidRDefault="002125AE" w:rsidP="002125AE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2125AE" w:rsidRPr="00C65937" w:rsidRDefault="002125AE" w:rsidP="002125AE">
      <w:pPr>
        <w:pStyle w:val="a3"/>
        <w:ind w:left="0" w:right="141" w:firstLine="0"/>
        <w:jc w:val="both"/>
        <w:rPr>
          <w:rFonts w:asciiTheme="majorHAnsi" w:hAnsiTheme="majorHAnsi"/>
          <w:sz w:val="24"/>
          <w:szCs w:val="24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Theme="majorHAnsi" w:hAnsiTheme="majorHAnsi"/>
          <w:b/>
          <w:sz w:val="24"/>
          <w:szCs w:val="24"/>
        </w:rPr>
      </w:pPr>
    </w:p>
    <w:p w:rsidR="002125AE" w:rsidRPr="00954D94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5AE" w:rsidRPr="00954D94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54D94">
        <w:rPr>
          <w:rFonts w:ascii="Times New Roman" w:hAnsi="Times New Roman" w:cs="Times New Roman"/>
          <w:b/>
          <w:sz w:val="28"/>
          <w:szCs w:val="28"/>
        </w:rPr>
        <w:tab/>
      </w:r>
      <w:r w:rsidRPr="00954D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54D94">
        <w:rPr>
          <w:rFonts w:ascii="Times New Roman" w:hAnsi="Times New Roman" w:cs="Times New Roman"/>
          <w:sz w:val="28"/>
          <w:szCs w:val="28"/>
        </w:rPr>
        <w:tab/>
        <w:t>«Елизаветинское»</w:t>
      </w:r>
      <w:r w:rsidRPr="00954D94">
        <w:rPr>
          <w:rFonts w:ascii="Times New Roman" w:hAnsi="Times New Roman" w:cs="Times New Roman"/>
          <w:sz w:val="28"/>
          <w:szCs w:val="28"/>
        </w:rPr>
        <w:tab/>
      </w:r>
      <w:r w:rsidRPr="00954D94">
        <w:rPr>
          <w:rFonts w:ascii="Times New Roman" w:hAnsi="Times New Roman" w:cs="Times New Roman"/>
          <w:sz w:val="28"/>
          <w:szCs w:val="28"/>
        </w:rPr>
        <w:tab/>
      </w:r>
      <w:r w:rsidRPr="00954D94">
        <w:rPr>
          <w:rFonts w:ascii="Times New Roman" w:hAnsi="Times New Roman" w:cs="Times New Roman"/>
          <w:sz w:val="28"/>
          <w:szCs w:val="28"/>
        </w:rPr>
        <w:tab/>
      </w:r>
      <w:r w:rsidRPr="00954D94">
        <w:rPr>
          <w:rFonts w:ascii="Times New Roman" w:hAnsi="Times New Roman" w:cs="Times New Roman"/>
          <w:sz w:val="28"/>
          <w:szCs w:val="28"/>
        </w:rPr>
        <w:tab/>
      </w:r>
      <w:r w:rsidRPr="00954D94">
        <w:rPr>
          <w:rFonts w:ascii="Times New Roman" w:hAnsi="Times New Roman" w:cs="Times New Roman"/>
          <w:sz w:val="28"/>
          <w:szCs w:val="28"/>
        </w:rPr>
        <w:tab/>
        <w:t>В.Н.Гудков.</w:t>
      </w: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Default="002125AE" w:rsidP="002125AE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25AE" w:rsidRPr="00B97000" w:rsidRDefault="002125AE" w:rsidP="002125AE">
      <w:pPr>
        <w:jc w:val="center"/>
        <w:rPr>
          <w:b/>
          <w:sz w:val="28"/>
          <w:szCs w:val="28"/>
        </w:rPr>
      </w:pPr>
      <w:r w:rsidRPr="00B97000">
        <w:rPr>
          <w:b/>
          <w:sz w:val="28"/>
          <w:szCs w:val="28"/>
        </w:rPr>
        <w:lastRenderedPageBreak/>
        <w:t>Положение</w:t>
      </w:r>
    </w:p>
    <w:p w:rsidR="002125AE" w:rsidRPr="00B97000" w:rsidRDefault="002125AE" w:rsidP="002125AE">
      <w:pPr>
        <w:rPr>
          <w:b/>
          <w:sz w:val="28"/>
          <w:szCs w:val="28"/>
        </w:rPr>
      </w:pPr>
      <w:r w:rsidRPr="00B97000">
        <w:rPr>
          <w:b/>
          <w:sz w:val="28"/>
          <w:szCs w:val="28"/>
        </w:rPr>
        <w:t xml:space="preserve">                       О реестре лиц, уволенных в связи с утратой доверия</w:t>
      </w:r>
    </w:p>
    <w:p w:rsidR="002125AE" w:rsidRPr="00B97000" w:rsidRDefault="002125AE" w:rsidP="002125AE">
      <w:pPr>
        <w:rPr>
          <w:b/>
          <w:sz w:val="28"/>
          <w:szCs w:val="28"/>
        </w:rPr>
      </w:pPr>
    </w:p>
    <w:p w:rsidR="002125AE" w:rsidRDefault="002125AE" w:rsidP="002125AE">
      <w:pPr>
        <w:rPr>
          <w:b/>
          <w:sz w:val="18"/>
          <w:szCs w:val="18"/>
        </w:rPr>
      </w:pPr>
    </w:p>
    <w:p w:rsidR="002125AE" w:rsidRDefault="002125AE" w:rsidP="002125AE">
      <w:pPr>
        <w:numPr>
          <w:ilvl w:val="0"/>
          <w:numId w:val="2"/>
        </w:numPr>
        <w:jc w:val="both"/>
        <w:rPr>
          <w:sz w:val="28"/>
          <w:szCs w:val="28"/>
        </w:rPr>
      </w:pPr>
      <w:r w:rsidRPr="00B9700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Положение определяет порядок включения сведений о лице, к которому было применено взыскание в виде увольнения  (освобождения от должности) в связи с утратой доверия за совершение  коррупционного правонарушения 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сведения), в реестр лиц, уволенных в связи с утратой доверия(далее -реестр),исключения из реестра сведений.</w:t>
      </w:r>
    </w:p>
    <w:p w:rsidR="002125AE" w:rsidRDefault="002125AE" w:rsidP="002125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 определяет должностное лицо, ответственное за направление  сведений в уполномоченный орган государственной власти субъекта  в соответствии с п. 1 Положения для включения в реестр, а также  для исключения из реестра сведений.</w:t>
      </w:r>
    </w:p>
    <w:p w:rsidR="002125AE" w:rsidRDefault="002125AE" w:rsidP="002125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указанное в пункте 2 Положения  направляет сведения в вышестоящий орган государственной власти субъекта в отношении лиц, замещающих  муниципальные должности и должности муниципальной службы.</w:t>
      </w:r>
    </w:p>
    <w:p w:rsidR="002125AE" w:rsidRDefault="002125AE" w:rsidP="002125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указанное в пункте 2 Положения 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орган.</w:t>
      </w:r>
    </w:p>
    <w:p w:rsidR="002125AE" w:rsidRDefault="002125AE" w:rsidP="002125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указанное в пункте 2 Положения  направляет в уполномоченный орган государственной власти в течение  10 дней со дня принятия акта о применении взыскания  в виде увольнения (освобождения от должности) в связи с утратой доверия за совершение коррупционного правонарушения следующую информацию: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 и отчество лица, к которому применено  взыскание  в виде увольнения 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 лица, к которому  применено 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идентификационный номер налогоплательщика (ИНН), присвоенный 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лиц)- при наличии;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страховой номер индивидуального лицевого счета (СНИЛС)- при наличии;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номер и серия паспорта (или реквизиты 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е) наименование органа (организации), в которой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и) сведения о совершенном коррупционном правонарушении, послужившим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 Одновременно в уполномоченный орган государственной власти направляется заверенная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 Сведения исключаются из реестра по следующим основаниям: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вступление в установленном порядке в законную силу решения суда об </w:t>
      </w:r>
      <w:proofErr w:type="spellStart"/>
      <w:r>
        <w:rPr>
          <w:sz w:val="28"/>
          <w:szCs w:val="28"/>
        </w:rPr>
        <w:t>отменене</w:t>
      </w:r>
      <w:proofErr w:type="spellEnd"/>
      <w:r>
        <w:rPr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Должностное  лицо, указанное в пункте 2 Положения обязано направить уведомление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исключении из реестра сведений в уполномоченный  государственный орган в течение 3 рабочих дней со дня наступления оснований, предусмотренных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«а» и «б» п. 7 Положения или со дня получения письменного заявления.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 Для исключения из реестра сведений, лицом, в отношении которого судом было принято решение об отмене акта, являющегося  основанием для включения сведений в реестр, вправе направить в администрацию посредством почтовой связи (передать на личном приеме) письменное заявление с приложением нотариального заверенной копии  решения суда.</w:t>
      </w:r>
    </w:p>
    <w:p w:rsidR="002125AE" w:rsidRDefault="002125AE" w:rsidP="002125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Для исключения из реестра сведений в связи со смертью родственники лица, 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 направляют в администрацию муниципального района посредством почтовой связи (передают на личном приеме) письменное заявление с при</w:t>
      </w:r>
      <w:r w:rsidRPr="0006057E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приложением нотариального заверенной копии  свидетельства о смерти.</w:t>
      </w:r>
      <w:proofErr w:type="gramEnd"/>
    </w:p>
    <w:p w:rsidR="002125AE" w:rsidRDefault="002125AE" w:rsidP="002125AE">
      <w:pPr>
        <w:pStyle w:val="a3"/>
      </w:pPr>
    </w:p>
    <w:p w:rsidR="002D35CC" w:rsidRDefault="002D35CC" w:rsidP="002125AE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702EE"/>
    <w:multiLevelType w:val="hybridMultilevel"/>
    <w:tmpl w:val="7EFE5C1E"/>
    <w:lvl w:ilvl="0" w:tplc="6D46AC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152AD"/>
    <w:multiLevelType w:val="hybridMultilevel"/>
    <w:tmpl w:val="33C80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25AE"/>
    <w:rsid w:val="000820D1"/>
    <w:rsid w:val="002125AE"/>
    <w:rsid w:val="002D35CC"/>
    <w:rsid w:val="0042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AE"/>
    <w:pPr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5AE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25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2019-04-18T04:24:00Z</dcterms:created>
  <dcterms:modified xsi:type="dcterms:W3CDTF">2019-04-18T04:24:00Z</dcterms:modified>
</cp:coreProperties>
</file>